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71" w:rsidRDefault="004F1671" w:rsidP="004F167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F1671">
        <w:rPr>
          <w:b/>
          <w:sz w:val="28"/>
          <w:szCs w:val="28"/>
        </w:rPr>
        <w:t>Договор социального найма</w:t>
      </w:r>
    </w:p>
    <w:p w:rsidR="004F1671" w:rsidRPr="004F1671" w:rsidRDefault="004F1671" w:rsidP="004F167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F1671" w:rsidRPr="004F1671" w:rsidRDefault="004F1671" w:rsidP="004F1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671">
        <w:rPr>
          <w:sz w:val="28"/>
          <w:szCs w:val="28"/>
        </w:rPr>
        <w:t>Согласно ст.49 Жилищного кодекса Российской Федерации по договору социального найма предоставляется жилое помещение </w:t>
      </w:r>
      <w:hyperlink r:id="rId4" w:anchor="/document/12138291/entry/1900022" w:history="1">
        <w:r w:rsidRPr="004F1671">
          <w:rPr>
            <w:rStyle w:val="a4"/>
            <w:color w:val="auto"/>
            <w:sz w:val="28"/>
            <w:szCs w:val="28"/>
            <w:u w:val="none"/>
          </w:rPr>
          <w:t>государственного</w:t>
        </w:r>
      </w:hyperlink>
      <w:r w:rsidRPr="004F1671">
        <w:rPr>
          <w:sz w:val="28"/>
          <w:szCs w:val="28"/>
        </w:rPr>
        <w:t> или </w:t>
      </w:r>
      <w:hyperlink r:id="rId5" w:anchor="/document/12138291/entry/1900023" w:history="1">
        <w:r w:rsidRPr="004F1671">
          <w:rPr>
            <w:rStyle w:val="a4"/>
            <w:color w:val="auto"/>
            <w:sz w:val="28"/>
            <w:szCs w:val="28"/>
            <w:u w:val="none"/>
          </w:rPr>
          <w:t>муниципального жилищного фонда</w:t>
        </w:r>
      </w:hyperlink>
      <w:r w:rsidRPr="004F1671">
        <w:rPr>
          <w:sz w:val="28"/>
          <w:szCs w:val="28"/>
        </w:rPr>
        <w:t>.</w:t>
      </w:r>
    </w:p>
    <w:p w:rsidR="004F1671" w:rsidRPr="004F1671" w:rsidRDefault="004F1671" w:rsidP="004F1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671">
        <w:rPr>
          <w:sz w:val="28"/>
          <w:szCs w:val="28"/>
        </w:rPr>
        <w:t>Малоимущим гражданам, признанным по установленным настоящим </w:t>
      </w:r>
      <w:hyperlink r:id="rId6" w:anchor="/document/12138291/entry/51" w:history="1">
        <w:r w:rsidRPr="004F167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4F1671">
        <w:rPr>
          <w:sz w:val="28"/>
          <w:szCs w:val="28"/>
        </w:rPr>
        <w:t> 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настоящим Кодексом порядке. Малоимущими гражданами в целях настоящего Кодекса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4F1671" w:rsidRPr="004F1671" w:rsidRDefault="004F1671" w:rsidP="004F1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671">
        <w:rPr>
          <w:sz w:val="28"/>
          <w:szCs w:val="28"/>
        </w:rPr>
        <w:t>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 </w:t>
      </w:r>
      <w:hyperlink r:id="rId7" w:anchor="/multilink/12138291/paragraph/1347/number/0" w:history="1">
        <w:r w:rsidRPr="004F1671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4F1671">
        <w:rPr>
          <w:sz w:val="28"/>
          <w:szCs w:val="28"/>
        </w:rPr>
        <w:t>, </w:t>
      </w:r>
      <w:hyperlink r:id="rId8" w:anchor="/document/10104842/entry/6" w:history="1">
        <w:r w:rsidRPr="004F1671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Pr="004F1671">
        <w:rPr>
          <w:sz w:val="28"/>
          <w:szCs w:val="28"/>
        </w:rPr>
        <w:t> Президента Российской Федерации или законом субъекта Российской Федерации категориям граждан, признанных по установленным настоящим </w:t>
      </w:r>
      <w:hyperlink r:id="rId9" w:anchor="/document/12138291/entry/51" w:history="1">
        <w:r w:rsidRPr="004F167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4F1671">
        <w:rPr>
          <w:sz w:val="28"/>
          <w:szCs w:val="28"/>
        </w:rPr>
        <w:t> 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 Данные жилые помещения предоставляются в установленном настоящим Кодексом порядке, если иной порядок не предусмотрен указанным федеральным законом, указом Президента Российской Федерации или законом субъекта Российской Федерации.</w:t>
      </w:r>
    </w:p>
    <w:p w:rsidR="004F1671" w:rsidRPr="004F1671" w:rsidRDefault="004F1671" w:rsidP="004F1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671">
        <w:rPr>
          <w:sz w:val="28"/>
          <w:szCs w:val="28"/>
        </w:rPr>
        <w:t>Категориям граждан, указанным в части 3 настоящей статьи,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помещениями.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порядке, если иной порядок не предусмотрен федеральным законом, указом Президента Российской Федерации или законом субъекта Российской Федерации.</w:t>
      </w:r>
    </w:p>
    <w:p w:rsidR="004F1671" w:rsidRPr="004F1671" w:rsidRDefault="004F1671" w:rsidP="004F1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671">
        <w:rPr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DF25C8" w:rsidRDefault="00DF25C8" w:rsidP="004F1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71" w:rsidRPr="004F1671" w:rsidRDefault="004F1671" w:rsidP="004F1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А.Н. Ахтямов</w:t>
      </w:r>
    </w:p>
    <w:sectPr w:rsidR="004F1671" w:rsidRPr="004F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92"/>
    <w:rsid w:val="003F0992"/>
    <w:rsid w:val="004F1671"/>
    <w:rsid w:val="00D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E983-B919-4D1E-AB20-D554A42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rant-01.o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2022-12-22T17:30:00Z</dcterms:created>
  <dcterms:modified xsi:type="dcterms:W3CDTF">2022-12-22T17:32:00Z</dcterms:modified>
</cp:coreProperties>
</file>