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A36C6E" w:rsidTr="00A36C6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bCs/>
              </w:rPr>
              <w:t>ОРТОСТАН   РЕСПУБЛИК</w:t>
            </w:r>
            <w:r>
              <w:rPr>
                <w:b/>
              </w:rPr>
              <w:t>А</w:t>
            </w:r>
            <w:r>
              <w:rPr>
                <w:b/>
                <w:lang w:val="be-BY"/>
              </w:rPr>
              <w:t>Һ</w:t>
            </w:r>
            <w:proofErr w:type="gramStart"/>
            <w:r>
              <w:rPr>
                <w:b/>
              </w:rPr>
              <w:t>Ы</w:t>
            </w:r>
            <w:proofErr w:type="gramEnd"/>
          </w:p>
          <w:p w:rsidR="00A36C6E" w:rsidRDefault="00A36C6E">
            <w:pPr>
              <w:jc w:val="center"/>
              <w:rPr>
                <w:b/>
              </w:rPr>
            </w:pPr>
            <w:r>
              <w:rPr>
                <w:b/>
              </w:rPr>
              <w:t>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</w:rPr>
              <w:t>ЫН  РАЙОНЫ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 АУЫЛ  СОВЕТЫ</w:t>
            </w:r>
          </w:p>
          <w:p w:rsidR="00A36C6E" w:rsidRDefault="00A36C6E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АУЫЛ </w:t>
            </w:r>
            <w:r>
              <w:rPr>
                <w:b/>
              </w:rPr>
              <w:t xml:space="preserve"> БИЛ</w:t>
            </w:r>
            <w:r>
              <w:rPr>
                <w:b/>
                <w:lang w:val="be-BY"/>
              </w:rPr>
              <w:t>Ә</w:t>
            </w:r>
            <w:r>
              <w:rPr>
                <w:b/>
              </w:rPr>
              <w:t>М</w:t>
            </w:r>
            <w:r>
              <w:rPr>
                <w:b/>
                <w:lang w:val="be-BY"/>
              </w:rPr>
              <w:t>ӘҺ</w:t>
            </w:r>
            <w:r>
              <w:rPr>
                <w:b/>
              </w:rPr>
              <w:t xml:space="preserve">Е </w:t>
            </w:r>
            <w:r>
              <w:rPr>
                <w:b/>
                <w:lang w:val="be-BY"/>
              </w:rPr>
              <w:t>ХАКИМИӘТЕ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8"/>
                <w:lang w:val="be-BY"/>
              </w:rPr>
            </w:pPr>
          </w:p>
          <w:p w:rsidR="00A36C6E" w:rsidRDefault="00A36C6E">
            <w:pPr>
              <w:widowControl/>
              <w:autoSpaceDE/>
              <w:adjustRightInd/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6C6E" w:rsidRDefault="00A36C6E">
            <w:pPr>
              <w:widowControl/>
              <w:autoSpaceDE/>
              <w:adjustRightInd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 xml:space="preserve">СЕЛЬСКОГО </w:t>
            </w:r>
            <w:r>
              <w:rPr>
                <w:b/>
              </w:rPr>
              <w:t xml:space="preserve">ПОСЕЛЕНИЯ </w:t>
            </w:r>
            <w:r>
              <w:rPr>
                <w:b/>
                <w:lang w:val="be-BY"/>
              </w:rPr>
              <w:t xml:space="preserve">КУНГАКОВСКИЙ СЕЛЬСОВЕТ </w:t>
            </w:r>
            <w:r>
              <w:rPr>
                <w:b/>
              </w:rPr>
              <w:t>МУНИЦИПАЛЬНОГО РАЙОНА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2"/>
              <w:jc w:val="center"/>
              <w:rPr>
                <w:b/>
              </w:rPr>
            </w:pPr>
            <w:r>
              <w:rPr>
                <w:b/>
                <w:lang w:val="be-BY"/>
              </w:rPr>
              <w:t>АСКИН</w:t>
            </w:r>
            <w:r>
              <w:rPr>
                <w:b/>
              </w:rPr>
              <w:t>СКИЙ РАЙОН</w:t>
            </w:r>
          </w:p>
          <w:p w:rsidR="00A36C6E" w:rsidRDefault="00A36C6E">
            <w:pPr>
              <w:tabs>
                <w:tab w:val="left" w:pos="1380"/>
                <w:tab w:val="center" w:pos="2322"/>
              </w:tabs>
              <w:spacing w:line="276" w:lineRule="auto"/>
              <w:ind w:firstLine="144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36C6E" w:rsidRDefault="00A36C6E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</w:p>
        </w:tc>
      </w:tr>
    </w:tbl>
    <w:p w:rsidR="00A36C6E" w:rsidRDefault="00A36C6E" w:rsidP="00A36C6E">
      <w:pPr>
        <w:pStyle w:val="ConsPlusTitle"/>
        <w:widowControl/>
        <w:rPr>
          <w:rFonts w:ascii="Times New Roman" w:eastAsia="Calibri" w:hAnsi="Times New Roman" w:cs="Times New Roman"/>
          <w:b w:val="0"/>
          <w:color w:val="000000"/>
          <w:sz w:val="24"/>
          <w:szCs w:val="24"/>
          <w:lang w:eastAsia="en-US"/>
        </w:rPr>
      </w:pPr>
    </w:p>
    <w:p w:rsidR="00A36C6E" w:rsidRDefault="00A36C6E" w:rsidP="00A36C6E">
      <w:pPr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A36C6E" w:rsidRDefault="00A36C6E" w:rsidP="00A36C6E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</w:t>
      </w:r>
      <w:r>
        <w:rPr>
          <w:sz w:val="28"/>
          <w:szCs w:val="28"/>
        </w:rPr>
        <w:t>ПОСТАНОВЛЕНИЕ</w:t>
      </w:r>
    </w:p>
    <w:p w:rsidR="00A36C6E" w:rsidRDefault="004B3DD8" w:rsidP="00A36C6E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</w:t>
      </w:r>
      <w:r w:rsidR="00A2216A">
        <w:rPr>
          <w:rFonts w:eastAsia="MS Mincho"/>
          <w:bCs/>
          <w:spacing w:val="-2"/>
          <w:sz w:val="28"/>
          <w:szCs w:val="28"/>
          <w:lang w:val="be-BY"/>
        </w:rPr>
        <w:t>23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 xml:space="preserve"> апрель 2018 йыл</w:t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C20806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  <w:r w:rsidR="00A36C6E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ED528D">
        <w:rPr>
          <w:rFonts w:eastAsia="MS Mincho"/>
          <w:bCs/>
          <w:spacing w:val="-2"/>
          <w:sz w:val="28"/>
          <w:szCs w:val="28"/>
          <w:lang w:val="be-BY"/>
        </w:rPr>
        <w:t>11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 </w:t>
      </w:r>
      <w:r w:rsidR="00A2216A">
        <w:rPr>
          <w:rFonts w:eastAsia="MS Mincho"/>
          <w:bCs/>
          <w:spacing w:val="-2"/>
          <w:sz w:val="28"/>
          <w:szCs w:val="28"/>
          <w:lang w:val="be-BY"/>
        </w:rPr>
        <w:t>23</w:t>
      </w:r>
      <w:r w:rsidR="00A36C6E">
        <w:rPr>
          <w:rFonts w:eastAsia="MS Mincho"/>
          <w:bCs/>
          <w:spacing w:val="-2"/>
          <w:sz w:val="28"/>
          <w:szCs w:val="28"/>
          <w:lang w:val="be-BY"/>
        </w:rPr>
        <w:t xml:space="preserve">   апреля  2018года</w:t>
      </w:r>
    </w:p>
    <w:p w:rsidR="00A36C6E" w:rsidRDefault="00A36C6E" w:rsidP="00A36C6E">
      <w:pPr>
        <w:jc w:val="center"/>
        <w:rPr>
          <w:sz w:val="28"/>
          <w:szCs w:val="28"/>
        </w:rPr>
      </w:pPr>
    </w:p>
    <w:p w:rsidR="00A36C6E" w:rsidRDefault="00A36C6E" w:rsidP="00A36C6E">
      <w:pPr>
        <w:rPr>
          <w:sz w:val="24"/>
          <w:szCs w:val="24"/>
        </w:rPr>
      </w:pPr>
    </w:p>
    <w:p w:rsidR="00ED528D" w:rsidRDefault="00ED528D" w:rsidP="00ED528D">
      <w:pPr>
        <w:pStyle w:val="a4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</w:t>
      </w:r>
    </w:p>
    <w:p w:rsidR="00ED528D" w:rsidRDefault="00ED528D" w:rsidP="00ED528D">
      <w:pPr>
        <w:spacing w:line="360" w:lineRule="auto"/>
        <w:jc w:val="center"/>
        <w:rPr>
          <w:color w:val="000000"/>
          <w:sz w:val="28"/>
          <w:szCs w:val="28"/>
        </w:rPr>
      </w:pPr>
    </w:p>
    <w:p w:rsidR="00ED528D" w:rsidRDefault="00ED528D" w:rsidP="00ED528D">
      <w:pPr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частью 6 статьи 8 Федерального закона от 25 декабря 2008 года № 273 – ФЗ «О противодействии коррупции», </w:t>
      </w:r>
      <w:r>
        <w:rPr>
          <w:sz w:val="28"/>
          <w:szCs w:val="28"/>
        </w:rPr>
        <w:t>Указом Президента Российской Федерации от 18 мая 2009 года № 561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</w:t>
      </w:r>
      <w:proofErr w:type="gramEnd"/>
      <w:r>
        <w:rPr>
          <w:sz w:val="28"/>
          <w:szCs w:val="28"/>
        </w:rPr>
        <w:t xml:space="preserve">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</w:t>
      </w:r>
      <w:r>
        <w:rPr>
          <w:color w:val="000000"/>
          <w:sz w:val="28"/>
          <w:szCs w:val="28"/>
        </w:rPr>
        <w:t xml:space="preserve">, Уставом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</w:t>
      </w:r>
      <w:proofErr w:type="spellStart"/>
      <w:r>
        <w:rPr>
          <w:color w:val="000000"/>
          <w:sz w:val="28"/>
          <w:szCs w:val="28"/>
        </w:rPr>
        <w:t>ю</w:t>
      </w:r>
      <w:proofErr w:type="spellEnd"/>
      <w:r>
        <w:rPr>
          <w:color w:val="000000"/>
          <w:sz w:val="28"/>
          <w:szCs w:val="28"/>
        </w:rPr>
        <w:t xml:space="preserve"> :</w:t>
      </w:r>
    </w:p>
    <w:p w:rsidR="00ED528D" w:rsidRDefault="00ED528D" w:rsidP="00ED528D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прилагаемый  Порядок 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информации.</w:t>
      </w:r>
    </w:p>
    <w:p w:rsidR="00ED528D" w:rsidRDefault="00ED528D" w:rsidP="00ED528D">
      <w:pPr>
        <w:pStyle w:val="a5"/>
        <w:numPr>
          <w:ilvl w:val="0"/>
          <w:numId w:val="7"/>
        </w:numPr>
        <w:spacing w:line="240" w:lineRule="atLeast"/>
        <w:jc w:val="both"/>
        <w:rPr>
          <w:bCs/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Признать утратившим силу постановление № 20 от 24  апреля 2015 года «</w:t>
      </w:r>
      <w:r>
        <w:rPr>
          <w:bCs/>
          <w:spacing w:val="-4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 муниципальных служащих администрации сельского поселения </w:t>
      </w:r>
      <w:proofErr w:type="spellStart"/>
      <w:r>
        <w:rPr>
          <w:bCs/>
          <w:spacing w:val="-4"/>
          <w:sz w:val="28"/>
          <w:szCs w:val="28"/>
        </w:rPr>
        <w:t>Кунгаковский</w:t>
      </w:r>
      <w:proofErr w:type="spellEnd"/>
      <w:r>
        <w:rPr>
          <w:bCs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4"/>
          <w:sz w:val="28"/>
          <w:szCs w:val="28"/>
        </w:rPr>
        <w:t>Аскинский</w:t>
      </w:r>
      <w:proofErr w:type="spellEnd"/>
      <w:r>
        <w:rPr>
          <w:bCs/>
          <w:spacing w:val="-4"/>
          <w:sz w:val="28"/>
          <w:szCs w:val="28"/>
        </w:rPr>
        <w:t xml:space="preserve">  район Республики Башкортостан и членов их семей на официальном сайте сельского поселения </w:t>
      </w:r>
      <w:proofErr w:type="spellStart"/>
      <w:r>
        <w:rPr>
          <w:bCs/>
          <w:spacing w:val="-4"/>
          <w:sz w:val="28"/>
          <w:szCs w:val="28"/>
        </w:rPr>
        <w:t>Кунгаковский</w:t>
      </w:r>
      <w:proofErr w:type="spellEnd"/>
      <w:r>
        <w:rPr>
          <w:bCs/>
          <w:spacing w:val="-4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pacing w:val="-4"/>
          <w:sz w:val="28"/>
          <w:szCs w:val="28"/>
        </w:rPr>
        <w:t>Аскинский</w:t>
      </w:r>
      <w:proofErr w:type="spellEnd"/>
      <w:r>
        <w:rPr>
          <w:bCs/>
          <w:spacing w:val="-4"/>
          <w:sz w:val="28"/>
          <w:szCs w:val="28"/>
        </w:rPr>
        <w:t xml:space="preserve">  район Республики Башкортостан в сети Интернет и предоставления этих</w:t>
      </w:r>
      <w:proofErr w:type="gramEnd"/>
      <w:r>
        <w:rPr>
          <w:bCs/>
          <w:spacing w:val="-4"/>
          <w:sz w:val="28"/>
          <w:szCs w:val="28"/>
        </w:rPr>
        <w:t xml:space="preserve"> сведений средствам массовой информации для опубликования».</w:t>
      </w:r>
    </w:p>
    <w:p w:rsidR="00ED528D" w:rsidRDefault="00ED528D" w:rsidP="00ED528D">
      <w:pPr>
        <w:pStyle w:val="a4"/>
        <w:numPr>
          <w:ilvl w:val="0"/>
          <w:numId w:val="7"/>
        </w:numPr>
        <w:jc w:val="both"/>
        <w:rPr>
          <w:bCs/>
          <w:snapToGrid w:val="0"/>
          <w:sz w:val="28"/>
          <w:szCs w:val="28"/>
        </w:rPr>
      </w:pPr>
      <w:bookmarkStart w:id="0" w:name="_GoBack"/>
      <w:bookmarkEnd w:id="0"/>
      <w:r>
        <w:rPr>
          <w:bCs/>
          <w:snapToGrid w:val="0"/>
          <w:sz w:val="28"/>
          <w:szCs w:val="28"/>
        </w:rPr>
        <w:lastRenderedPageBreak/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bCs/>
          <w:snapToGrid w:val="0"/>
          <w:sz w:val="28"/>
          <w:szCs w:val="28"/>
        </w:rPr>
        <w:t>Кунгаковский</w:t>
      </w:r>
      <w:proofErr w:type="spellEnd"/>
      <w:r>
        <w:rPr>
          <w:bCs/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napToGrid w:val="0"/>
          <w:sz w:val="28"/>
          <w:szCs w:val="28"/>
        </w:rPr>
        <w:t>Аскинский</w:t>
      </w:r>
      <w:proofErr w:type="spellEnd"/>
      <w:r>
        <w:rPr>
          <w:bCs/>
          <w:snapToGrid w:val="0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bCs/>
          <w:snapToGrid w:val="0"/>
          <w:sz w:val="28"/>
          <w:szCs w:val="28"/>
        </w:rPr>
        <w:t>д</w:t>
      </w:r>
      <w:proofErr w:type="gramStart"/>
      <w:r>
        <w:rPr>
          <w:bCs/>
          <w:snapToGrid w:val="0"/>
          <w:sz w:val="28"/>
          <w:szCs w:val="28"/>
        </w:rPr>
        <w:t>.К</w:t>
      </w:r>
      <w:proofErr w:type="gramEnd"/>
      <w:r>
        <w:rPr>
          <w:bCs/>
          <w:snapToGrid w:val="0"/>
          <w:sz w:val="28"/>
          <w:szCs w:val="28"/>
        </w:rPr>
        <w:t>унгак</w:t>
      </w:r>
      <w:proofErr w:type="spellEnd"/>
      <w:r>
        <w:rPr>
          <w:bCs/>
          <w:snapToGrid w:val="0"/>
          <w:sz w:val="28"/>
          <w:szCs w:val="28"/>
        </w:rPr>
        <w:t xml:space="preserve">, ул.Молодежная,4 и на официальном сайте </w:t>
      </w:r>
      <w:r w:rsidR="00B462F1" w:rsidRPr="00600725">
        <w:rPr>
          <w:sz w:val="28"/>
          <w:szCs w:val="28"/>
        </w:rPr>
        <w:t>www.kungak04sp.ru</w:t>
      </w:r>
      <w:r w:rsidR="00B462F1" w:rsidRPr="007474B8">
        <w:rPr>
          <w:color w:val="000000"/>
          <w:sz w:val="28"/>
          <w:szCs w:val="28"/>
        </w:rPr>
        <w:t>.</w:t>
      </w:r>
    </w:p>
    <w:p w:rsidR="00ED528D" w:rsidRDefault="00ED528D" w:rsidP="00ED528D">
      <w:pPr>
        <w:pStyle w:val="a4"/>
        <w:numPr>
          <w:ilvl w:val="0"/>
          <w:numId w:val="7"/>
        </w:num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Настоящее постановление вступает в силу после его обнародования.</w:t>
      </w:r>
    </w:p>
    <w:p w:rsidR="00ED528D" w:rsidRDefault="00ED528D" w:rsidP="00ED528D">
      <w:pPr>
        <w:pStyle w:val="a4"/>
        <w:numPr>
          <w:ilvl w:val="0"/>
          <w:numId w:val="7"/>
        </w:numPr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Контроль исполнения настоящего постановления оставляю за собой.</w:t>
      </w:r>
    </w:p>
    <w:p w:rsidR="00ED528D" w:rsidRDefault="00ED528D" w:rsidP="00ED528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D528D" w:rsidRDefault="00ED528D" w:rsidP="00ED528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ED528D" w:rsidRDefault="00B462F1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62F1" w:rsidRDefault="00B462F1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462F1" w:rsidRDefault="00B462F1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55D9" w:rsidRDefault="00CB55D9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B55D9" w:rsidRDefault="00CB55D9" w:rsidP="00ED52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ED528D" w:rsidP="00ED528D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ED528D" w:rsidRDefault="00B462F1" w:rsidP="00ED528D">
      <w:pPr>
        <w:shd w:val="clear" w:color="auto" w:fill="FFFFFF"/>
        <w:jc w:val="right"/>
        <w:textAlignment w:val="baseline"/>
        <w:rPr>
          <w:color w:val="2D2D2D"/>
          <w:spacing w:val="3"/>
          <w:sz w:val="24"/>
          <w:szCs w:val="24"/>
        </w:rPr>
      </w:pPr>
      <w:r>
        <w:rPr>
          <w:color w:val="2D2D2D"/>
          <w:spacing w:val="3"/>
        </w:rPr>
        <w:lastRenderedPageBreak/>
        <w:t>П</w:t>
      </w:r>
      <w:r w:rsidR="00ED528D">
        <w:rPr>
          <w:color w:val="2D2D2D"/>
          <w:spacing w:val="3"/>
        </w:rPr>
        <w:t xml:space="preserve">риложение </w:t>
      </w:r>
      <w:r w:rsidR="00ED528D">
        <w:rPr>
          <w:color w:val="2D2D2D"/>
          <w:spacing w:val="3"/>
        </w:rPr>
        <w:br/>
        <w:t>к Постановлению главы Сельского поселения</w:t>
      </w:r>
    </w:p>
    <w:p w:rsidR="00ED528D" w:rsidRDefault="00ED528D" w:rsidP="00ED528D">
      <w:pPr>
        <w:shd w:val="clear" w:color="auto" w:fill="FFFFFF"/>
        <w:jc w:val="right"/>
        <w:textAlignment w:val="baseline"/>
        <w:rPr>
          <w:color w:val="2D2D2D"/>
          <w:spacing w:val="3"/>
        </w:rPr>
      </w:pPr>
      <w:proofErr w:type="spellStart"/>
      <w:r>
        <w:rPr>
          <w:color w:val="2D2D2D"/>
          <w:spacing w:val="3"/>
        </w:rPr>
        <w:t>Кунгаковский</w:t>
      </w:r>
      <w:proofErr w:type="spellEnd"/>
      <w:r>
        <w:rPr>
          <w:color w:val="2D2D2D"/>
          <w:spacing w:val="3"/>
        </w:rPr>
        <w:t xml:space="preserve"> сельсовет муниципального района </w:t>
      </w:r>
    </w:p>
    <w:p w:rsidR="00ED528D" w:rsidRDefault="00ED528D" w:rsidP="00ED528D">
      <w:pPr>
        <w:shd w:val="clear" w:color="auto" w:fill="FFFFFF"/>
        <w:jc w:val="right"/>
        <w:textAlignment w:val="baseline"/>
        <w:rPr>
          <w:color w:val="2D2D2D"/>
          <w:spacing w:val="3"/>
        </w:rPr>
      </w:pPr>
      <w:proofErr w:type="spellStart"/>
      <w:r>
        <w:rPr>
          <w:color w:val="2D2D2D"/>
          <w:spacing w:val="3"/>
        </w:rPr>
        <w:t>Аскинский</w:t>
      </w:r>
      <w:proofErr w:type="spellEnd"/>
      <w:r>
        <w:rPr>
          <w:color w:val="2D2D2D"/>
          <w:spacing w:val="3"/>
        </w:rPr>
        <w:t xml:space="preserve"> район Республики Башкортостан</w:t>
      </w:r>
    </w:p>
    <w:p w:rsidR="00ED528D" w:rsidRDefault="00ED528D" w:rsidP="00ED528D">
      <w:pPr>
        <w:shd w:val="clear" w:color="auto" w:fill="FFFFFF"/>
        <w:jc w:val="right"/>
        <w:textAlignment w:val="baseline"/>
        <w:rPr>
          <w:color w:val="2D2D2D"/>
          <w:spacing w:val="3"/>
        </w:rPr>
      </w:pPr>
      <w:r>
        <w:rPr>
          <w:color w:val="2D2D2D"/>
          <w:spacing w:val="3"/>
        </w:rPr>
        <w:t xml:space="preserve">от </w:t>
      </w:r>
      <w:r w:rsidR="00B462F1">
        <w:rPr>
          <w:color w:val="2D2D2D"/>
          <w:spacing w:val="3"/>
        </w:rPr>
        <w:t>23</w:t>
      </w:r>
      <w:r>
        <w:rPr>
          <w:color w:val="2D2D2D"/>
          <w:spacing w:val="3"/>
        </w:rPr>
        <w:t xml:space="preserve"> апреля 2018 года  № </w:t>
      </w:r>
      <w:r w:rsidR="00B462F1">
        <w:rPr>
          <w:color w:val="2D2D2D"/>
          <w:spacing w:val="3"/>
        </w:rPr>
        <w:t>11</w:t>
      </w:r>
    </w:p>
    <w:p w:rsidR="00ED528D" w:rsidRDefault="00ED528D" w:rsidP="00ED528D">
      <w:pPr>
        <w:shd w:val="clear" w:color="auto" w:fill="FFFFFF"/>
        <w:jc w:val="right"/>
        <w:textAlignment w:val="baseline"/>
        <w:rPr>
          <w:color w:val="2D2D2D"/>
          <w:spacing w:val="3"/>
        </w:rPr>
      </w:pPr>
    </w:p>
    <w:p w:rsidR="00ED528D" w:rsidRDefault="00ED528D" w:rsidP="00ED528D">
      <w:pPr>
        <w:pStyle w:val="a4"/>
        <w:ind w:left="720"/>
        <w:jc w:val="center"/>
        <w:rPr>
          <w:sz w:val="28"/>
          <w:szCs w:val="28"/>
        </w:rPr>
      </w:pPr>
      <w:r>
        <w:rPr>
          <w:color w:val="3C3C3C"/>
          <w:spacing w:val="3"/>
          <w:sz w:val="28"/>
          <w:szCs w:val="28"/>
        </w:rPr>
        <w:t>Порядок</w:t>
      </w:r>
      <w:r>
        <w:rPr>
          <w:b/>
          <w:color w:val="3C3C3C"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и членов их семей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информации.</w:t>
      </w:r>
    </w:p>
    <w:p w:rsidR="00ED528D" w:rsidRDefault="00ED528D" w:rsidP="00ED528D">
      <w:pPr>
        <w:shd w:val="clear" w:color="auto" w:fill="FFFFFF"/>
        <w:textAlignment w:val="baseline"/>
        <w:rPr>
          <w:color w:val="2D2D2D"/>
          <w:spacing w:val="3"/>
          <w:sz w:val="28"/>
          <w:szCs w:val="28"/>
        </w:rPr>
      </w:pP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3"/>
          <w:sz w:val="28"/>
          <w:szCs w:val="28"/>
        </w:rPr>
        <w:br/>
      </w:r>
      <w:r w:rsidRPr="00B462F1">
        <w:rPr>
          <w:sz w:val="28"/>
          <w:szCs w:val="28"/>
        </w:rPr>
        <w:t xml:space="preserve">1. </w:t>
      </w:r>
      <w:proofErr w:type="gramStart"/>
      <w:r w:rsidRPr="00B462F1">
        <w:rPr>
          <w:sz w:val="28"/>
          <w:szCs w:val="28"/>
        </w:rPr>
        <w:t xml:space="preserve">Настоящим порядком устанавливаются обязанности администрации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 </w:t>
      </w:r>
      <w:r w:rsidRPr="00B462F1"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 w:rsidRPr="00B462F1">
        <w:rPr>
          <w:sz w:val="28"/>
          <w:szCs w:val="28"/>
          <w:vertAlign w:val="subscript"/>
        </w:rPr>
        <w:t xml:space="preserve">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</w:t>
      </w:r>
      <w:r w:rsidRPr="00B462F1">
        <w:rPr>
          <w:sz w:val="28"/>
          <w:szCs w:val="28"/>
        </w:rPr>
        <w:t>, их супругов и несовершеннолетних детей (далее – сведения о доходах, расходах,  об имуществе и обязательствах имущественного характера) на официальном сайте администрации</w:t>
      </w:r>
      <w:proofErr w:type="gramEnd"/>
      <w:r w:rsidRPr="00B462F1">
        <w:rPr>
          <w:sz w:val="28"/>
          <w:szCs w:val="28"/>
        </w:rPr>
        <w:t xml:space="preserve">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</w:t>
      </w:r>
      <w:r w:rsidRPr="00B462F1">
        <w:rPr>
          <w:sz w:val="28"/>
          <w:szCs w:val="28"/>
        </w:rPr>
        <w:t xml:space="preserve"> по адресу: </w:t>
      </w:r>
      <w:r w:rsidR="00B462F1" w:rsidRPr="00600725">
        <w:rPr>
          <w:sz w:val="28"/>
          <w:szCs w:val="28"/>
        </w:rPr>
        <w:t>www.kungak04sp.ru</w:t>
      </w:r>
      <w:r w:rsidR="00B462F1" w:rsidRPr="007474B8">
        <w:rPr>
          <w:color w:val="000000"/>
          <w:sz w:val="28"/>
          <w:szCs w:val="28"/>
        </w:rPr>
        <w:t>.</w:t>
      </w:r>
      <w:r w:rsidR="00B462F1" w:rsidRPr="00B462F1">
        <w:rPr>
          <w:sz w:val="28"/>
          <w:szCs w:val="28"/>
        </w:rPr>
        <w:t xml:space="preserve"> </w:t>
      </w:r>
      <w:r w:rsidRPr="00B462F1">
        <w:rPr>
          <w:sz w:val="28"/>
          <w:szCs w:val="28"/>
        </w:rPr>
        <w:t>(далее официальный сайт)</w:t>
      </w:r>
      <w:r w:rsidRPr="00B462F1">
        <w:rPr>
          <w:sz w:val="28"/>
          <w:szCs w:val="28"/>
          <w:vertAlign w:val="subscript"/>
        </w:rPr>
        <w:t xml:space="preserve"> </w:t>
      </w:r>
      <w:r w:rsidRPr="00B462F1">
        <w:rPr>
          <w:sz w:val="28"/>
          <w:szCs w:val="28"/>
        </w:rPr>
        <w:t>и предоставления этих сведений средствам массовой информации для опубликования в связи с их запросами.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 об имуществе и обязательствах имущественного характера: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2) перечень транспортных средств 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ED528D" w:rsidRPr="00B462F1" w:rsidRDefault="00ED528D" w:rsidP="00B462F1">
      <w:pPr>
        <w:ind w:firstLine="709"/>
        <w:jc w:val="both"/>
        <w:rPr>
          <w:sz w:val="28"/>
          <w:szCs w:val="28"/>
        </w:rPr>
      </w:pPr>
      <w:proofErr w:type="gramStart"/>
      <w:r w:rsidRPr="00B462F1">
        <w:rPr>
          <w:sz w:val="28"/>
          <w:szCs w:val="28"/>
        </w:rPr>
        <w:t>4)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B462F1">
        <w:rPr>
          <w:sz w:val="28"/>
          <w:szCs w:val="28"/>
        </w:rPr>
        <w:t xml:space="preserve"> данного лица и его супруги (супруга) за три последних года, предшествующих</w:t>
      </w:r>
      <w:r w:rsidR="00CB55D9">
        <w:rPr>
          <w:sz w:val="28"/>
          <w:szCs w:val="28"/>
        </w:rPr>
        <w:t xml:space="preserve"> отчетному </w:t>
      </w:r>
      <w:r w:rsidR="00B462F1">
        <w:rPr>
          <w:sz w:val="28"/>
          <w:szCs w:val="28"/>
        </w:rPr>
        <w:t>пе</w:t>
      </w:r>
      <w:r w:rsidRPr="00B462F1">
        <w:rPr>
          <w:sz w:val="28"/>
          <w:szCs w:val="28"/>
        </w:rPr>
        <w:t>риоду.</w:t>
      </w:r>
      <w:r w:rsidRPr="00B462F1">
        <w:rPr>
          <w:sz w:val="28"/>
          <w:szCs w:val="28"/>
        </w:rPr>
        <w:br/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lastRenderedPageBreak/>
        <w:t xml:space="preserve">3. </w:t>
      </w:r>
      <w:proofErr w:type="gramStart"/>
      <w:r w:rsidRPr="00B462F1">
        <w:rPr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  <w:proofErr w:type="gramEnd"/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proofErr w:type="gramStart"/>
      <w:r w:rsidRPr="00B462F1">
        <w:rPr>
          <w:sz w:val="28"/>
          <w:szCs w:val="28"/>
        </w:rPr>
        <w:t>1) иные сведения (кроме указанных в пункте 2 настоящего порядка) о доходах, расходах 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характера:</w:t>
      </w:r>
      <w:proofErr w:type="gramEnd"/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2) персональные данные супруги (супруга), детей и иных членов семьи муниципального служащего;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пользовании: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 xml:space="preserve">4. </w:t>
      </w:r>
      <w:proofErr w:type="gramStart"/>
      <w:r w:rsidRPr="00B462F1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размещаются на</w:t>
      </w:r>
      <w:proofErr w:type="gramEnd"/>
      <w:r w:rsidRPr="00B462F1">
        <w:rPr>
          <w:sz w:val="28"/>
          <w:szCs w:val="28"/>
        </w:rPr>
        <w:t xml:space="preserve"> официальном </w:t>
      </w:r>
      <w:proofErr w:type="gramStart"/>
      <w:r w:rsidRPr="00B462F1">
        <w:rPr>
          <w:sz w:val="28"/>
          <w:szCs w:val="28"/>
        </w:rPr>
        <w:t>сайте</w:t>
      </w:r>
      <w:proofErr w:type="gramEnd"/>
      <w:r w:rsidRPr="00B462F1">
        <w:rPr>
          <w:sz w:val="28"/>
          <w:szCs w:val="28"/>
        </w:rPr>
        <w:t xml:space="preserve"> администрации,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D528D" w:rsidRPr="00B462F1" w:rsidRDefault="00ED528D" w:rsidP="00ED528D">
      <w:pPr>
        <w:ind w:firstLine="709"/>
        <w:jc w:val="both"/>
        <w:rPr>
          <w:rStyle w:val="a8"/>
          <w:b w:val="0"/>
          <w:bCs w:val="0"/>
        </w:rPr>
      </w:pPr>
      <w:r w:rsidRPr="00B462F1">
        <w:rPr>
          <w:sz w:val="28"/>
          <w:szCs w:val="28"/>
        </w:rPr>
        <w:t xml:space="preserve">5. Размещение на официальном сайте сведений о доходах, расходах,  об имуществе и обязательствах имущественного характера, указанных в пункте 2 настоящего порядка обеспечивается управляющим делами администрации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 </w:t>
      </w:r>
    </w:p>
    <w:p w:rsidR="00ED528D" w:rsidRPr="00B462F1" w:rsidRDefault="00ED528D" w:rsidP="00ED528D">
      <w:pPr>
        <w:ind w:firstLine="709"/>
        <w:jc w:val="both"/>
      </w:pPr>
      <w:r w:rsidRPr="00B462F1">
        <w:rPr>
          <w:sz w:val="28"/>
          <w:szCs w:val="28"/>
        </w:rPr>
        <w:t xml:space="preserve">6. Управляющий делами  администрации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Башкортостан: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1)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ED528D" w:rsidRPr="00B462F1" w:rsidRDefault="00ED528D" w:rsidP="00ED528D">
      <w:pPr>
        <w:ind w:firstLine="709"/>
        <w:jc w:val="both"/>
        <w:rPr>
          <w:sz w:val="28"/>
          <w:szCs w:val="28"/>
        </w:rPr>
      </w:pPr>
      <w:r w:rsidRPr="00B462F1">
        <w:rPr>
          <w:sz w:val="28"/>
          <w:szCs w:val="28"/>
        </w:rPr>
        <w:t xml:space="preserve">7. Управляющий делами администрации </w:t>
      </w:r>
      <w:r w:rsidRPr="00B462F1">
        <w:rPr>
          <w:rStyle w:val="a8"/>
          <w:b w:val="0"/>
          <w:sz w:val="28"/>
          <w:szCs w:val="28"/>
        </w:rPr>
        <w:t xml:space="preserve">сельского поселения </w:t>
      </w:r>
      <w:proofErr w:type="spellStart"/>
      <w:r w:rsidRPr="00B462F1">
        <w:rPr>
          <w:rStyle w:val="a8"/>
          <w:b w:val="0"/>
          <w:sz w:val="28"/>
          <w:szCs w:val="28"/>
        </w:rPr>
        <w:t>Кунгаковский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B462F1">
        <w:rPr>
          <w:rStyle w:val="a8"/>
          <w:b w:val="0"/>
          <w:sz w:val="28"/>
          <w:szCs w:val="28"/>
        </w:rPr>
        <w:t>Аскинский</w:t>
      </w:r>
      <w:proofErr w:type="spellEnd"/>
      <w:r w:rsidRPr="00B462F1">
        <w:rPr>
          <w:rStyle w:val="a8"/>
          <w:b w:val="0"/>
          <w:sz w:val="28"/>
          <w:szCs w:val="28"/>
        </w:rPr>
        <w:t xml:space="preserve"> район Республики Башкортостан </w:t>
      </w:r>
      <w:r w:rsidRPr="00B462F1">
        <w:rPr>
          <w:sz w:val="28"/>
          <w:szCs w:val="28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Pr="00B462F1" w:rsidRDefault="00ED528D" w:rsidP="00ED528D">
      <w:pPr>
        <w:jc w:val="both"/>
        <w:rPr>
          <w:sz w:val="28"/>
          <w:szCs w:val="28"/>
        </w:rPr>
      </w:pPr>
    </w:p>
    <w:p w:rsidR="00ED528D" w:rsidRDefault="00ED528D" w:rsidP="00ED528D">
      <w:pPr>
        <w:shd w:val="clear" w:color="auto" w:fill="FFFFFF"/>
        <w:rPr>
          <w:rFonts w:eastAsia="Calibri"/>
          <w:color w:val="000000"/>
          <w:sz w:val="28"/>
          <w:szCs w:val="28"/>
          <w:lang w:eastAsia="en-US"/>
        </w:rPr>
      </w:pPr>
    </w:p>
    <w:p w:rsidR="00ED528D" w:rsidRDefault="00ED528D" w:rsidP="00ED528D">
      <w:pPr>
        <w:shd w:val="clear" w:color="auto" w:fill="FFFFFF"/>
        <w:textAlignment w:val="baseline"/>
        <w:rPr>
          <w:sz w:val="24"/>
          <w:szCs w:val="24"/>
        </w:rPr>
      </w:pPr>
    </w:p>
    <w:p w:rsidR="00165413" w:rsidRDefault="00165413" w:rsidP="00ED528D">
      <w:pPr>
        <w:shd w:val="clear" w:color="auto" w:fill="FFFFFF"/>
        <w:spacing w:line="288" w:lineRule="atLeast"/>
        <w:jc w:val="center"/>
        <w:textAlignment w:val="baseline"/>
      </w:pPr>
    </w:p>
    <w:sectPr w:rsidR="00165413" w:rsidSect="00CB55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C9A"/>
    <w:multiLevelType w:val="hybridMultilevel"/>
    <w:tmpl w:val="A2C26DF4"/>
    <w:lvl w:ilvl="0" w:tplc="4DEE361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2B83"/>
    <w:multiLevelType w:val="hybridMultilevel"/>
    <w:tmpl w:val="0ED8DDD6"/>
    <w:lvl w:ilvl="0" w:tplc="A73A0488">
      <w:start w:val="1"/>
      <w:numFmt w:val="decimal"/>
      <w:lvlText w:val="%1)"/>
      <w:lvlJc w:val="left"/>
      <w:pPr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C6E"/>
    <w:rsid w:val="001026A9"/>
    <w:rsid w:val="00165413"/>
    <w:rsid w:val="001922E3"/>
    <w:rsid w:val="001A1CC7"/>
    <w:rsid w:val="00237452"/>
    <w:rsid w:val="0036348A"/>
    <w:rsid w:val="003E3DCD"/>
    <w:rsid w:val="00452181"/>
    <w:rsid w:val="004B3DD8"/>
    <w:rsid w:val="005218C5"/>
    <w:rsid w:val="0054709B"/>
    <w:rsid w:val="005558BF"/>
    <w:rsid w:val="00585453"/>
    <w:rsid w:val="00591ED5"/>
    <w:rsid w:val="005B5ACA"/>
    <w:rsid w:val="00804BAA"/>
    <w:rsid w:val="0093517E"/>
    <w:rsid w:val="00997B93"/>
    <w:rsid w:val="00A2216A"/>
    <w:rsid w:val="00A2363E"/>
    <w:rsid w:val="00A36C6E"/>
    <w:rsid w:val="00B462F1"/>
    <w:rsid w:val="00BF37CD"/>
    <w:rsid w:val="00C20806"/>
    <w:rsid w:val="00C4304E"/>
    <w:rsid w:val="00CB14E6"/>
    <w:rsid w:val="00CB55D9"/>
    <w:rsid w:val="00D44165"/>
    <w:rsid w:val="00DB6FAD"/>
    <w:rsid w:val="00DE312B"/>
    <w:rsid w:val="00E26C63"/>
    <w:rsid w:val="00E65670"/>
    <w:rsid w:val="00E94FA3"/>
    <w:rsid w:val="00ED528D"/>
    <w:rsid w:val="00E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A3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36C6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36C6E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36C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pboth">
    <w:name w:val="pboth"/>
    <w:basedOn w:val="a"/>
    <w:rsid w:val="00A36C6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36C6E"/>
    <w:rPr>
      <w:color w:val="106BBE"/>
    </w:rPr>
  </w:style>
  <w:style w:type="character" w:styleId="a7">
    <w:name w:val="Hyperlink"/>
    <w:basedOn w:val="a0"/>
    <w:uiPriority w:val="99"/>
    <w:semiHidden/>
    <w:unhideWhenUsed/>
    <w:rsid w:val="00A2216A"/>
    <w:rPr>
      <w:color w:val="0000FF"/>
      <w:u w:val="single"/>
    </w:rPr>
  </w:style>
  <w:style w:type="character" w:styleId="a8">
    <w:name w:val="Strong"/>
    <w:basedOn w:val="a0"/>
    <w:qFormat/>
    <w:rsid w:val="00ED52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2018-04-18T05:29:00Z</dcterms:created>
  <dcterms:modified xsi:type="dcterms:W3CDTF">2018-05-03T06:26:00Z</dcterms:modified>
</cp:coreProperties>
</file>