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953FEF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953FEF"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953FE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</w:t>
      </w:r>
    </w:p>
    <w:p w:rsidR="00953FEF" w:rsidRDefault="00953FEF" w:rsidP="00953FEF">
      <w:pPr>
        <w:spacing w:line="1" w:lineRule="exact"/>
        <w:rPr>
          <w:sz w:val="2"/>
          <w:szCs w:val="2"/>
        </w:rPr>
      </w:pPr>
    </w:p>
    <w:p w:rsidR="00953FEF" w:rsidRDefault="00953FEF" w:rsidP="00953FEF">
      <w:pPr>
        <w:framePr w:h="509" w:hSpace="10080" w:wrap="notBeside" w:vAnchor="text" w:hAnchor="margin" w:x="3390" w:y="1"/>
      </w:pPr>
    </w:p>
    <w:p w:rsidR="00953FEF" w:rsidRDefault="00953FEF" w:rsidP="00953FEF">
      <w:pPr>
        <w:tabs>
          <w:tab w:val="left" w:pos="5760"/>
        </w:tabs>
        <w:rPr>
          <w:rFonts w:eastAsia="MS Mincho" w:cs="Lucida Sans Unicode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 ПОСТАНОВЛЕНИЕ                                                 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rFonts w:eastAsia="MS Mincho" w:cs="Lucida Sans Unicode"/>
          <w:sz w:val="28"/>
          <w:szCs w:val="28"/>
          <w:lang w:val="be-BY"/>
        </w:rPr>
        <w:t>АРАР</w:t>
      </w:r>
    </w:p>
    <w:p w:rsidR="00953FEF" w:rsidRDefault="00953FEF" w:rsidP="00953FEF">
      <w:pPr>
        <w:shd w:val="clear" w:color="auto" w:fill="FFFFFF"/>
        <w:jc w:val="both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ab/>
        <w:t>28 февраль 2018 й.                    №06                               28 февраля  2018 г.</w:t>
      </w:r>
    </w:p>
    <w:p w:rsidR="00953FEF" w:rsidRDefault="00953FEF" w:rsidP="00953FEF">
      <w:pPr>
        <w:shd w:val="clear" w:color="auto" w:fill="FFFFFF"/>
        <w:ind w:right="141"/>
        <w:jc w:val="center"/>
        <w:rPr>
          <w:b/>
          <w:bCs/>
          <w:color w:val="2C2C2C"/>
          <w:spacing w:val="-2"/>
          <w:sz w:val="26"/>
          <w:szCs w:val="26"/>
        </w:rPr>
      </w:pPr>
    </w:p>
    <w:p w:rsidR="00953FEF" w:rsidRDefault="00953FEF" w:rsidP="00953FEF">
      <w:pPr>
        <w:jc w:val="center"/>
        <w:rPr>
          <w:sz w:val="28"/>
          <w:szCs w:val="28"/>
        </w:rPr>
      </w:pPr>
    </w:p>
    <w:p w:rsidR="00953FEF" w:rsidRDefault="00953FEF" w:rsidP="00953FE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 индексации нормативов формирования расходов на оплату труда  муниципальных служащих Администрации сельского поселения </w:t>
      </w:r>
      <w:proofErr w:type="spellStart"/>
      <w:r>
        <w:rPr>
          <w:bCs/>
          <w:sz w:val="28"/>
          <w:szCs w:val="28"/>
        </w:rPr>
        <w:t>Кунгаковский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</w:t>
      </w:r>
    </w:p>
    <w:p w:rsidR="00953FEF" w:rsidRDefault="00953FEF" w:rsidP="00953FEF">
      <w:pPr>
        <w:jc w:val="center"/>
        <w:rPr>
          <w:sz w:val="28"/>
          <w:szCs w:val="28"/>
        </w:rPr>
      </w:pPr>
    </w:p>
    <w:p w:rsidR="00953FEF" w:rsidRDefault="00953FEF" w:rsidP="00953FEF">
      <w:pPr>
        <w:jc w:val="center"/>
        <w:rPr>
          <w:sz w:val="28"/>
          <w:szCs w:val="28"/>
        </w:rPr>
      </w:pPr>
    </w:p>
    <w:p w:rsidR="00953FEF" w:rsidRDefault="00953FEF" w:rsidP="00953FEF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6"/>
        </w:rPr>
        <w:tab/>
      </w:r>
      <w:proofErr w:type="gramStart"/>
      <w:r>
        <w:rPr>
          <w:b w:val="0"/>
          <w:sz w:val="28"/>
          <w:szCs w:val="28"/>
        </w:rPr>
        <w:t xml:space="preserve">В целях реализации Указа Главы Республики Башкортостан  от 01 декабря 2017 г. №УГ-242 «О повышении  денежного вознаграждения лиц, замещающих государственные должности Республики Башкортостан, и денежного содержания гражданских служащих Республики Башкортостан», постановления главы администрации муниципального  района  </w:t>
      </w:r>
      <w:proofErr w:type="spellStart"/>
      <w:r>
        <w:rPr>
          <w:b w:val="0"/>
          <w:sz w:val="28"/>
          <w:szCs w:val="28"/>
        </w:rPr>
        <w:t>Аскинский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от 30 января 2018 года № 39  «Об индексации нормативов формирования расходов на оплату труда муниципальных служащих аппарата Совета и Администрации муниципального</w:t>
      </w:r>
      <w:proofErr w:type="gramEnd"/>
      <w:r>
        <w:rPr>
          <w:b w:val="0"/>
          <w:sz w:val="28"/>
          <w:szCs w:val="28"/>
        </w:rPr>
        <w:t xml:space="preserve"> района </w:t>
      </w:r>
      <w:proofErr w:type="spellStart"/>
      <w:r>
        <w:rPr>
          <w:b w:val="0"/>
          <w:sz w:val="28"/>
          <w:szCs w:val="28"/>
        </w:rPr>
        <w:t>Аскинский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Башкортостан»,   в соответствии с решением Совета сельского поселения </w:t>
      </w:r>
      <w:proofErr w:type="spellStart"/>
      <w:r>
        <w:rPr>
          <w:b w:val="0"/>
          <w:sz w:val="28"/>
          <w:szCs w:val="28"/>
        </w:rPr>
        <w:t>Кунгаковский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Аскинский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от  22 февраля 2018 года №149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</w:t>
      </w:r>
      <w:proofErr w:type="spellStart"/>
      <w:r>
        <w:rPr>
          <w:b w:val="0"/>
          <w:sz w:val="28"/>
          <w:szCs w:val="28"/>
        </w:rPr>
        <w:t>Кунгаковский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Аскинский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Башкортостан», </w:t>
      </w:r>
    </w:p>
    <w:p w:rsidR="00953FEF" w:rsidRDefault="00953FEF" w:rsidP="007C1ED6">
      <w:pPr>
        <w:spacing w:line="276" w:lineRule="auto"/>
        <w:jc w:val="both"/>
        <w:rPr>
          <w:b/>
          <w:bCs/>
        </w:rPr>
      </w:pPr>
      <w:r>
        <w:rPr>
          <w:sz w:val="28"/>
          <w:szCs w:val="28"/>
        </w:rPr>
        <w:t xml:space="preserve">  в целях обеспечения социальных гарантий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ю</w:t>
      </w:r>
      <w:r>
        <w:rPr>
          <w:b/>
          <w:bCs/>
          <w:sz w:val="28"/>
          <w:szCs w:val="28"/>
        </w:rPr>
        <w:t>:</w:t>
      </w:r>
    </w:p>
    <w:p w:rsidR="00953FEF" w:rsidRDefault="00953FEF" w:rsidP="00953F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1.Повысить с 1 января 2018 года в 1,04 раза размеры денежного вознаграждения лиц, замещающих муниципальные должности, размеры месячных должностных окладов  и надбавок к должностным окладам за классный чин муниципальным служащим в соответствии с замещающими ими должностями муниципальной службы в Республике Башкортостан, 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</w:t>
      </w:r>
      <w:proofErr w:type="gramEnd"/>
      <w:r>
        <w:rPr>
          <w:sz w:val="28"/>
          <w:szCs w:val="28"/>
        </w:rPr>
        <w:t xml:space="preserve"> труда в органах местного самоуправления в Республике Башкортостан» (с последующими изменениями).</w:t>
      </w:r>
    </w:p>
    <w:p w:rsidR="00953FEF" w:rsidRDefault="00953FEF" w:rsidP="00953F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proofErr w:type="gramStart"/>
      <w:r>
        <w:rPr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 за классный чин лиц, замещающих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953FEF" w:rsidRDefault="00953FEF" w:rsidP="00953F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Финансирование расходов, связанных с реализацией настоящего постановления, осуществить за счет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и внебюджетных источников.</w:t>
      </w:r>
    </w:p>
    <w:p w:rsidR="00953FEF" w:rsidRDefault="00953FEF" w:rsidP="00953FEF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управляющего делами </w:t>
      </w:r>
      <w:proofErr w:type="spellStart"/>
      <w:r>
        <w:rPr>
          <w:sz w:val="28"/>
          <w:szCs w:val="28"/>
        </w:rPr>
        <w:t>Вагапову</w:t>
      </w:r>
      <w:proofErr w:type="spellEnd"/>
      <w:r>
        <w:rPr>
          <w:sz w:val="28"/>
          <w:szCs w:val="28"/>
        </w:rPr>
        <w:t xml:space="preserve"> Л.Р.</w:t>
      </w:r>
    </w:p>
    <w:p w:rsidR="00953FEF" w:rsidRDefault="00953FEF" w:rsidP="00953FEF">
      <w:pPr>
        <w:pStyle w:val="2"/>
        <w:spacing w:line="276" w:lineRule="auto"/>
        <w:rPr>
          <w:sz w:val="28"/>
          <w:szCs w:val="28"/>
        </w:rPr>
      </w:pPr>
    </w:p>
    <w:p w:rsidR="00953FEF" w:rsidRDefault="00953FEF" w:rsidP="00953FEF">
      <w:pPr>
        <w:pStyle w:val="2"/>
        <w:rPr>
          <w:sz w:val="28"/>
        </w:rPr>
      </w:pPr>
    </w:p>
    <w:p w:rsidR="00953FEF" w:rsidRDefault="00953FEF" w:rsidP="00953FEF">
      <w:pPr>
        <w:pStyle w:val="1"/>
        <w:autoSpaceDE/>
      </w:pPr>
      <w:r>
        <w:tab/>
        <w:t xml:space="preserve"> </w:t>
      </w:r>
    </w:p>
    <w:p w:rsidR="00E239EB" w:rsidRDefault="00E239EB" w:rsidP="00E239EB">
      <w:pPr>
        <w:rPr>
          <w:i/>
          <w:iCs/>
          <w:sz w:val="28"/>
        </w:rPr>
      </w:pP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E239EB" w:rsidRDefault="00E239EB" w:rsidP="00E239EB">
      <w:pPr>
        <w:keepLine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p w:rsidR="00E239EB" w:rsidRDefault="00E239EB" w:rsidP="00E239EB"/>
    <w:sectPr w:rsidR="00E239EB" w:rsidSect="005E6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0306"/>
    <w:multiLevelType w:val="hybridMultilevel"/>
    <w:tmpl w:val="B59CAB4A"/>
    <w:lvl w:ilvl="0" w:tplc="B10CD10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2EB0"/>
    <w:rsid w:val="00046374"/>
    <w:rsid w:val="000C68EB"/>
    <w:rsid w:val="001A4859"/>
    <w:rsid w:val="00212548"/>
    <w:rsid w:val="00253D21"/>
    <w:rsid w:val="00276560"/>
    <w:rsid w:val="002846CC"/>
    <w:rsid w:val="002E5188"/>
    <w:rsid w:val="003E73EB"/>
    <w:rsid w:val="00475B89"/>
    <w:rsid w:val="004B3DCA"/>
    <w:rsid w:val="005113D2"/>
    <w:rsid w:val="005E6C16"/>
    <w:rsid w:val="006A2BEB"/>
    <w:rsid w:val="006D3276"/>
    <w:rsid w:val="006D5993"/>
    <w:rsid w:val="006E21A9"/>
    <w:rsid w:val="00780720"/>
    <w:rsid w:val="007C1ED6"/>
    <w:rsid w:val="00813D74"/>
    <w:rsid w:val="008475ED"/>
    <w:rsid w:val="008529EE"/>
    <w:rsid w:val="008C428C"/>
    <w:rsid w:val="00941493"/>
    <w:rsid w:val="00953FEF"/>
    <w:rsid w:val="009977F7"/>
    <w:rsid w:val="009E6062"/>
    <w:rsid w:val="00A82D3E"/>
    <w:rsid w:val="00A9425A"/>
    <w:rsid w:val="00BB7112"/>
    <w:rsid w:val="00D631F6"/>
    <w:rsid w:val="00D85D1B"/>
    <w:rsid w:val="00E239EB"/>
    <w:rsid w:val="00E81711"/>
    <w:rsid w:val="00F17016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39EB"/>
    <w:pPr>
      <w:keepNext/>
      <w:ind w:firstLine="540"/>
      <w:jc w:val="both"/>
      <w:outlineLvl w:val="3"/>
    </w:pPr>
    <w:rPr>
      <w:rFonts w:eastAsia="Arial Unicode MS"/>
      <w:b/>
      <w:bCs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E239EB"/>
    <w:pPr>
      <w:keepNext/>
      <w:jc w:val="both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239E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239E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239E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23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239E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3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239E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53F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3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953FEF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customStyle="1" w:styleId="ConsPlusTitle">
    <w:name w:val="ConsPlusTitle"/>
    <w:rsid w:val="0095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2018-01-12T08:58:00Z</cp:lastPrinted>
  <dcterms:created xsi:type="dcterms:W3CDTF">2016-12-05T10:03:00Z</dcterms:created>
  <dcterms:modified xsi:type="dcterms:W3CDTF">2018-03-05T08:49:00Z</dcterms:modified>
</cp:coreProperties>
</file>