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1B0369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1B0369">
              <w:pict>
                <v:line id="_x0000_s1031" style="position:absolute;left:0;text-align:left;z-index:251657728" from="-5.5pt,42.3pt" to="543.5pt,42.3pt"/>
              </w:pict>
            </w:r>
            <w:r w:rsidRPr="001B0369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620AF8">
        <w:rPr>
          <w:sz w:val="28"/>
          <w:szCs w:val="28"/>
          <w:lang w:val="be-BY"/>
        </w:rPr>
        <w:t>3</w:t>
      </w:r>
      <w:r w:rsidR="00FA5E4B">
        <w:rPr>
          <w:sz w:val="28"/>
          <w:szCs w:val="28"/>
          <w:lang w:val="be-BY"/>
        </w:rPr>
        <w:t>2</w:t>
      </w:r>
      <w:r w:rsidR="00D74071">
        <w:rPr>
          <w:sz w:val="28"/>
          <w:szCs w:val="28"/>
          <w:lang w:val="be-BY"/>
        </w:rPr>
        <w:t>-ое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FA5E4B" w:rsidP="00D87BE9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D87B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ноябрь </w:t>
      </w:r>
      <w:r w:rsidR="00D87BE9"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</w:t>
      </w:r>
      <w:r w:rsidR="00D87BE9">
        <w:rPr>
          <w:sz w:val="28"/>
          <w:szCs w:val="28"/>
        </w:rPr>
        <w:t xml:space="preserve"> №1</w:t>
      </w:r>
      <w:r>
        <w:rPr>
          <w:sz w:val="28"/>
          <w:szCs w:val="28"/>
        </w:rPr>
        <w:t>94</w:t>
      </w:r>
      <w:r w:rsidR="00D87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16 ноября</w:t>
      </w:r>
      <w:r w:rsidR="00D87BE9">
        <w:rPr>
          <w:sz w:val="28"/>
          <w:szCs w:val="28"/>
        </w:rPr>
        <w:t xml:space="preserve">  2018</w:t>
      </w:r>
      <w:r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D87BE9" w:rsidRDefault="00D87BE9" w:rsidP="00D87BE9">
      <w:pPr>
        <w:jc w:val="center"/>
      </w:pPr>
    </w:p>
    <w:p w:rsidR="00F64633" w:rsidRDefault="00F64633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9D1946">
        <w:rPr>
          <w:sz w:val="28"/>
        </w:rPr>
        <w:t>т</w:t>
      </w:r>
      <w:r w:rsidR="00620AF8">
        <w:rPr>
          <w:sz w:val="28"/>
        </w:rPr>
        <w:t>ридцат</w:t>
      </w:r>
      <w:r w:rsidR="009D1946">
        <w:rPr>
          <w:sz w:val="28"/>
        </w:rPr>
        <w:t xml:space="preserve">ь </w:t>
      </w:r>
      <w:r w:rsidR="00FA5E4B">
        <w:rPr>
          <w:sz w:val="28"/>
        </w:rPr>
        <w:t>второго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4F67EE">
      <w:pPr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D426E8">
        <w:rPr>
          <w:sz w:val="28"/>
        </w:rPr>
        <w:t>тридцат</w:t>
      </w:r>
      <w:r w:rsidR="009D1946">
        <w:rPr>
          <w:sz w:val="28"/>
        </w:rPr>
        <w:t xml:space="preserve">ь </w:t>
      </w:r>
      <w:r w:rsidR="00FA5E4B">
        <w:rPr>
          <w:sz w:val="28"/>
        </w:rPr>
        <w:t>второго</w:t>
      </w:r>
      <w:r>
        <w:rPr>
          <w:sz w:val="28"/>
        </w:rPr>
        <w:t xml:space="preserve">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</w:p>
    <w:p w:rsidR="002B03D3" w:rsidRDefault="002B03D3" w:rsidP="00155D4E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099F" w:rsidRPr="00155D4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55D4E" w:rsidRPr="00155D4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155D4E" w:rsidRPr="00155D4E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="00155D4E" w:rsidRPr="00155D4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155D4E" w:rsidRPr="00155D4E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="00155D4E" w:rsidRPr="00155D4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 17 ноября 2018 года № 136   «Об установлении земельного налога»</w:t>
      </w:r>
    </w:p>
    <w:p w:rsidR="007F24A4" w:rsidRDefault="007F24A4" w:rsidP="00B30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3C86" w:rsidRPr="00F23C86">
        <w:rPr>
          <w:sz w:val="28"/>
          <w:szCs w:val="28"/>
        </w:rPr>
        <w:t xml:space="preserve">Внесен главой сельского поселения </w:t>
      </w:r>
      <w:proofErr w:type="spellStart"/>
      <w:r w:rsidR="00F23C86" w:rsidRPr="00F23C86">
        <w:rPr>
          <w:sz w:val="28"/>
          <w:szCs w:val="28"/>
        </w:rPr>
        <w:t>Кунгаковский</w:t>
      </w:r>
      <w:proofErr w:type="spellEnd"/>
      <w:r w:rsidR="00F23C86"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="00F23C86" w:rsidRPr="00F23C86">
        <w:rPr>
          <w:sz w:val="28"/>
          <w:szCs w:val="28"/>
        </w:rPr>
        <w:t>Аскинский</w:t>
      </w:r>
      <w:proofErr w:type="spellEnd"/>
      <w:r w:rsidR="00F23C86" w:rsidRPr="00F23C86">
        <w:rPr>
          <w:sz w:val="28"/>
          <w:szCs w:val="28"/>
        </w:rPr>
        <w:t xml:space="preserve"> район Республики Башкортостан.</w:t>
      </w:r>
    </w:p>
    <w:p w:rsidR="00D426E8" w:rsidRDefault="00F23C86" w:rsidP="00B304CA">
      <w:pPr>
        <w:pStyle w:val="31"/>
        <w:spacing w:after="0"/>
        <w:ind w:left="0"/>
        <w:jc w:val="both"/>
        <w:rPr>
          <w:sz w:val="28"/>
          <w:szCs w:val="28"/>
        </w:rPr>
      </w:pPr>
      <w:r w:rsidRPr="00F23C86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F23C86">
        <w:rPr>
          <w:sz w:val="28"/>
          <w:szCs w:val="28"/>
        </w:rPr>
        <w:t>Кунгаковский</w:t>
      </w:r>
      <w:proofErr w:type="spellEnd"/>
      <w:r w:rsidRPr="00F23C86">
        <w:rPr>
          <w:sz w:val="28"/>
          <w:szCs w:val="28"/>
        </w:rPr>
        <w:t xml:space="preserve"> сельсовет муниципального района </w:t>
      </w:r>
      <w:proofErr w:type="spellStart"/>
      <w:r w:rsidRPr="00F23C86">
        <w:rPr>
          <w:sz w:val="28"/>
          <w:szCs w:val="28"/>
        </w:rPr>
        <w:t>Аскинский</w:t>
      </w:r>
      <w:proofErr w:type="spellEnd"/>
      <w:r w:rsidRPr="00F23C86">
        <w:rPr>
          <w:sz w:val="28"/>
          <w:szCs w:val="28"/>
        </w:rPr>
        <w:t xml:space="preserve"> район Республики Башкортостан.</w:t>
      </w:r>
    </w:p>
    <w:p w:rsidR="009732A7" w:rsidRDefault="00D5431B" w:rsidP="00155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45B65" w:rsidRDefault="009732A7" w:rsidP="00155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426E8" w:rsidRDefault="00D426E8" w:rsidP="00D426E8">
      <w:pPr>
        <w:jc w:val="both"/>
        <w:rPr>
          <w:sz w:val="28"/>
          <w:szCs w:val="28"/>
        </w:rPr>
      </w:pPr>
    </w:p>
    <w:p w:rsidR="00C25BD1" w:rsidRPr="00F23C86" w:rsidRDefault="00DA37B7" w:rsidP="00AD3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E3F" w:rsidRPr="007A6B3F" w:rsidRDefault="000114EA" w:rsidP="007F24A4">
      <w:pPr>
        <w:pStyle w:val="14-15"/>
        <w:spacing w:line="228" w:lineRule="auto"/>
        <w:ind w:firstLine="0"/>
      </w:pPr>
      <w:r>
        <w:t xml:space="preserve">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0E7988">
        <w:rPr>
          <w:sz w:val="28"/>
          <w:szCs w:val="28"/>
        </w:rPr>
        <w:t>Г.А.Гильманшина</w:t>
      </w:r>
      <w:proofErr w:type="spellEnd"/>
    </w:p>
    <w:sectPr w:rsidR="000F78A5" w:rsidSect="00ED5B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02" w:rsidRDefault="00122202" w:rsidP="00136A57">
      <w:r>
        <w:separator/>
      </w:r>
    </w:p>
  </w:endnote>
  <w:endnote w:type="continuationSeparator" w:id="0">
    <w:p w:rsidR="00122202" w:rsidRDefault="00122202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02" w:rsidRDefault="00122202" w:rsidP="00136A57">
      <w:r>
        <w:separator/>
      </w:r>
    </w:p>
  </w:footnote>
  <w:footnote w:type="continuationSeparator" w:id="0">
    <w:p w:rsidR="00122202" w:rsidRDefault="00122202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642B5"/>
    <w:rsid w:val="00064881"/>
    <w:rsid w:val="00065C0E"/>
    <w:rsid w:val="00092ADE"/>
    <w:rsid w:val="000A0404"/>
    <w:rsid w:val="000A1252"/>
    <w:rsid w:val="000A3B49"/>
    <w:rsid w:val="000B0E15"/>
    <w:rsid w:val="000B7C71"/>
    <w:rsid w:val="000C0C1D"/>
    <w:rsid w:val="000C5029"/>
    <w:rsid w:val="000D1775"/>
    <w:rsid w:val="000E7988"/>
    <w:rsid w:val="000F7755"/>
    <w:rsid w:val="000F78A5"/>
    <w:rsid w:val="00103746"/>
    <w:rsid w:val="001115B1"/>
    <w:rsid w:val="00122202"/>
    <w:rsid w:val="00124F74"/>
    <w:rsid w:val="001301F1"/>
    <w:rsid w:val="00136A57"/>
    <w:rsid w:val="00153132"/>
    <w:rsid w:val="00154D19"/>
    <w:rsid w:val="00155D4E"/>
    <w:rsid w:val="001676B8"/>
    <w:rsid w:val="00182C95"/>
    <w:rsid w:val="00194D94"/>
    <w:rsid w:val="001A7439"/>
    <w:rsid w:val="001B0369"/>
    <w:rsid w:val="001B1722"/>
    <w:rsid w:val="001B5B0C"/>
    <w:rsid w:val="001C0E9F"/>
    <w:rsid w:val="001C3A0A"/>
    <w:rsid w:val="001E176A"/>
    <w:rsid w:val="00210532"/>
    <w:rsid w:val="00210D53"/>
    <w:rsid w:val="00227940"/>
    <w:rsid w:val="00272934"/>
    <w:rsid w:val="00274771"/>
    <w:rsid w:val="002A274F"/>
    <w:rsid w:val="002B03D3"/>
    <w:rsid w:val="002B1241"/>
    <w:rsid w:val="002B760A"/>
    <w:rsid w:val="002C79A4"/>
    <w:rsid w:val="002E57F9"/>
    <w:rsid w:val="002E5906"/>
    <w:rsid w:val="00333733"/>
    <w:rsid w:val="0033707A"/>
    <w:rsid w:val="00340229"/>
    <w:rsid w:val="0034479B"/>
    <w:rsid w:val="00345B65"/>
    <w:rsid w:val="0034609C"/>
    <w:rsid w:val="00363FB8"/>
    <w:rsid w:val="00396C93"/>
    <w:rsid w:val="003A1E83"/>
    <w:rsid w:val="003A343D"/>
    <w:rsid w:val="003C4B79"/>
    <w:rsid w:val="003D3D10"/>
    <w:rsid w:val="003E0E9E"/>
    <w:rsid w:val="003E26B6"/>
    <w:rsid w:val="003E4E76"/>
    <w:rsid w:val="003F03DB"/>
    <w:rsid w:val="00405D6F"/>
    <w:rsid w:val="00411C50"/>
    <w:rsid w:val="004208D8"/>
    <w:rsid w:val="00420AF1"/>
    <w:rsid w:val="00440CBC"/>
    <w:rsid w:val="00442B60"/>
    <w:rsid w:val="00466C2D"/>
    <w:rsid w:val="00475088"/>
    <w:rsid w:val="004817E3"/>
    <w:rsid w:val="00493FA6"/>
    <w:rsid w:val="004C3AEA"/>
    <w:rsid w:val="004D232D"/>
    <w:rsid w:val="004E3AFE"/>
    <w:rsid w:val="004E4BA8"/>
    <w:rsid w:val="004F67EE"/>
    <w:rsid w:val="0050001C"/>
    <w:rsid w:val="00503CA7"/>
    <w:rsid w:val="00525C47"/>
    <w:rsid w:val="005472F3"/>
    <w:rsid w:val="00557915"/>
    <w:rsid w:val="00560896"/>
    <w:rsid w:val="00575370"/>
    <w:rsid w:val="0058194E"/>
    <w:rsid w:val="00591174"/>
    <w:rsid w:val="005953D4"/>
    <w:rsid w:val="005A5B4E"/>
    <w:rsid w:val="005B19BA"/>
    <w:rsid w:val="005B2A55"/>
    <w:rsid w:val="005F3AE8"/>
    <w:rsid w:val="005F4231"/>
    <w:rsid w:val="006006D0"/>
    <w:rsid w:val="0061052C"/>
    <w:rsid w:val="00620AF8"/>
    <w:rsid w:val="00634419"/>
    <w:rsid w:val="00656083"/>
    <w:rsid w:val="00663F96"/>
    <w:rsid w:val="00664762"/>
    <w:rsid w:val="0070208F"/>
    <w:rsid w:val="007079CA"/>
    <w:rsid w:val="00713A42"/>
    <w:rsid w:val="00716288"/>
    <w:rsid w:val="00721DE3"/>
    <w:rsid w:val="00725560"/>
    <w:rsid w:val="007860E0"/>
    <w:rsid w:val="007A5A00"/>
    <w:rsid w:val="007B0392"/>
    <w:rsid w:val="007B5D0B"/>
    <w:rsid w:val="007C681B"/>
    <w:rsid w:val="007E1C3F"/>
    <w:rsid w:val="007F099F"/>
    <w:rsid w:val="007F24A4"/>
    <w:rsid w:val="008036F0"/>
    <w:rsid w:val="00824715"/>
    <w:rsid w:val="008344B2"/>
    <w:rsid w:val="008727EE"/>
    <w:rsid w:val="008D4095"/>
    <w:rsid w:val="008D4681"/>
    <w:rsid w:val="008F1AA2"/>
    <w:rsid w:val="008F7D73"/>
    <w:rsid w:val="0090534A"/>
    <w:rsid w:val="0091505B"/>
    <w:rsid w:val="00916333"/>
    <w:rsid w:val="009216C5"/>
    <w:rsid w:val="00922833"/>
    <w:rsid w:val="00936AD0"/>
    <w:rsid w:val="0094281C"/>
    <w:rsid w:val="00961AB4"/>
    <w:rsid w:val="009732A7"/>
    <w:rsid w:val="00982B99"/>
    <w:rsid w:val="009836F2"/>
    <w:rsid w:val="0099713E"/>
    <w:rsid w:val="009A4770"/>
    <w:rsid w:val="009D1946"/>
    <w:rsid w:val="00A067E9"/>
    <w:rsid w:val="00A13E3F"/>
    <w:rsid w:val="00A150EA"/>
    <w:rsid w:val="00A278E8"/>
    <w:rsid w:val="00A36DA1"/>
    <w:rsid w:val="00A41649"/>
    <w:rsid w:val="00A8226B"/>
    <w:rsid w:val="00A95CE7"/>
    <w:rsid w:val="00AA4E56"/>
    <w:rsid w:val="00AB0A06"/>
    <w:rsid w:val="00AB5EDA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41EE4"/>
    <w:rsid w:val="00B46E72"/>
    <w:rsid w:val="00B56FD8"/>
    <w:rsid w:val="00B8249E"/>
    <w:rsid w:val="00B82F12"/>
    <w:rsid w:val="00BD1B74"/>
    <w:rsid w:val="00BD2DAA"/>
    <w:rsid w:val="00BD349F"/>
    <w:rsid w:val="00BF7ED6"/>
    <w:rsid w:val="00C17363"/>
    <w:rsid w:val="00C25BD1"/>
    <w:rsid w:val="00C40058"/>
    <w:rsid w:val="00C43D19"/>
    <w:rsid w:val="00C5188A"/>
    <w:rsid w:val="00C90FE9"/>
    <w:rsid w:val="00CB19D7"/>
    <w:rsid w:val="00CE3FE0"/>
    <w:rsid w:val="00CF7FBC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7BE9"/>
    <w:rsid w:val="00D87C7E"/>
    <w:rsid w:val="00DA07CE"/>
    <w:rsid w:val="00DA37B7"/>
    <w:rsid w:val="00DA7DA6"/>
    <w:rsid w:val="00DB5373"/>
    <w:rsid w:val="00DC4355"/>
    <w:rsid w:val="00DC5332"/>
    <w:rsid w:val="00DE4E40"/>
    <w:rsid w:val="00E02C1C"/>
    <w:rsid w:val="00E066DE"/>
    <w:rsid w:val="00E17253"/>
    <w:rsid w:val="00E26865"/>
    <w:rsid w:val="00E3060A"/>
    <w:rsid w:val="00E5355D"/>
    <w:rsid w:val="00E577AF"/>
    <w:rsid w:val="00E6027E"/>
    <w:rsid w:val="00E60A17"/>
    <w:rsid w:val="00EA40A3"/>
    <w:rsid w:val="00EA7207"/>
    <w:rsid w:val="00ED4A36"/>
    <w:rsid w:val="00ED5B98"/>
    <w:rsid w:val="00EE5BE9"/>
    <w:rsid w:val="00F01940"/>
    <w:rsid w:val="00F162F5"/>
    <w:rsid w:val="00F22438"/>
    <w:rsid w:val="00F23C86"/>
    <w:rsid w:val="00F25AA5"/>
    <w:rsid w:val="00F60096"/>
    <w:rsid w:val="00F64633"/>
    <w:rsid w:val="00F66880"/>
    <w:rsid w:val="00F675D2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0BF2-848B-4ADF-B2D9-695CB001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2018-06-04T10:01:00Z</cp:lastPrinted>
  <dcterms:created xsi:type="dcterms:W3CDTF">2016-12-12T11:30:00Z</dcterms:created>
  <dcterms:modified xsi:type="dcterms:W3CDTF">2018-11-30T09:28:00Z</dcterms:modified>
</cp:coreProperties>
</file>