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59" w:rsidRDefault="00E16E3A" w:rsidP="00E16E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законодательства, упрощающие выход на пенсию работников бюджетной сферы. </w:t>
      </w:r>
    </w:p>
    <w:p w:rsidR="00E16E3A" w:rsidRPr="00BC3359" w:rsidRDefault="00E16E3A" w:rsidP="00E16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359" w:rsidRDefault="00E16E3A" w:rsidP="00BC3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="00BC3359" w:rsidRPr="00BC3359">
        <w:rPr>
          <w:rFonts w:ascii="Times New Roman" w:hAnsi="Times New Roman" w:cs="Times New Roman"/>
          <w:sz w:val="28"/>
          <w:szCs w:val="28"/>
        </w:rPr>
        <w:t xml:space="preserve"> Правительства РФ от 04.03.2021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81">
        <w:rPr>
          <w:rFonts w:ascii="Times New Roman" w:hAnsi="Times New Roman" w:cs="Times New Roman"/>
          <w:sz w:val="28"/>
          <w:szCs w:val="28"/>
        </w:rPr>
        <w:t>322 "</w:t>
      </w:r>
      <w:r w:rsidR="00BC3359" w:rsidRPr="00BC3359">
        <w:rPr>
          <w:rFonts w:ascii="Times New Roman" w:hAnsi="Times New Roman" w:cs="Times New Roman"/>
          <w:sz w:val="28"/>
          <w:szCs w:val="28"/>
        </w:rPr>
        <w:t>О внесении изменения в постановление Правительства Российской Федерации от 16.07.2014 №</w:t>
      </w:r>
      <w:r w:rsidR="000A3781">
        <w:rPr>
          <w:rFonts w:ascii="Times New Roman" w:hAnsi="Times New Roman" w:cs="Times New Roman"/>
          <w:sz w:val="28"/>
          <w:szCs w:val="28"/>
        </w:rPr>
        <w:t xml:space="preserve"> 665</w:t>
      </w:r>
      <w:proofErr w:type="gramStart"/>
      <w:r w:rsidR="000A3781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59" w:rsidRPr="00BC3359">
        <w:rPr>
          <w:rFonts w:ascii="Times New Roman" w:hAnsi="Times New Roman" w:cs="Times New Roman"/>
          <w:sz w:val="28"/>
          <w:szCs w:val="28"/>
        </w:rPr>
        <w:t>учителям, врачам, летчикам, пожарным, спасателям и другим категориям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упрощён порядок досрочного выхода на пенсию</w:t>
      </w:r>
      <w:r w:rsidR="00BC3359" w:rsidRPr="00BC3359">
        <w:rPr>
          <w:rFonts w:ascii="Times New Roman" w:hAnsi="Times New Roman" w:cs="Times New Roman"/>
          <w:sz w:val="28"/>
          <w:szCs w:val="28"/>
        </w:rPr>
        <w:t>.</w:t>
      </w:r>
    </w:p>
    <w:p w:rsidR="00BC3359" w:rsidRDefault="00E16E3A" w:rsidP="00E1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внесёнными изменениями при </w:t>
      </w:r>
      <w:r w:rsidR="00BC3359" w:rsidRPr="00BC3359">
        <w:rPr>
          <w:rFonts w:ascii="Times New Roman" w:hAnsi="Times New Roman" w:cs="Times New Roman"/>
          <w:sz w:val="28"/>
          <w:szCs w:val="28"/>
        </w:rPr>
        <w:t xml:space="preserve">исчислении периодов работы, дающей право на досрочное пенсионное обеспечение в стаж работ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="00BC3359" w:rsidRPr="00BC3359">
        <w:rPr>
          <w:rFonts w:ascii="Times New Roman" w:hAnsi="Times New Roman" w:cs="Times New Roman"/>
          <w:sz w:val="28"/>
          <w:szCs w:val="28"/>
        </w:rPr>
        <w:t xml:space="preserve"> периоды профессионального обучения и дополнительного профессионального образования работников, в течение которых работник не выполнял работу, но за ним в соответствии с трудовым законодательством сохранялась средняя заработная плата и за него осуществлялась уплата страховых взносов на обязательное пенсионное страхование.</w:t>
      </w:r>
    </w:p>
    <w:p w:rsidR="00BC3359" w:rsidRDefault="00E16E3A" w:rsidP="00E1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порядок распространил своё действие на все категории работников, которые имеют право на досрочную пенсию по старости. </w:t>
      </w:r>
    </w:p>
    <w:p w:rsidR="00E16E3A" w:rsidRDefault="00E16E3A" w:rsidP="00E1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с 18.03.2021. </w:t>
      </w:r>
    </w:p>
    <w:p w:rsidR="00BC3359" w:rsidRDefault="00BC3359" w:rsidP="00BC3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5D9" w:rsidRDefault="009435D9" w:rsidP="0094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3359" w:rsidRPr="00BC3359" w:rsidRDefault="00BC3359" w:rsidP="009435D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C3359" w:rsidRPr="00BC3359" w:rsidSect="0021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359"/>
    <w:rsid w:val="000A3781"/>
    <w:rsid w:val="00212480"/>
    <w:rsid w:val="002C4FFC"/>
    <w:rsid w:val="009435D9"/>
    <w:rsid w:val="00BC3359"/>
    <w:rsid w:val="00E1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32070-9A1B-45DF-9DFC-97EE7684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867">
          <w:marLeft w:val="0"/>
          <w:marRight w:val="0"/>
          <w:marTop w:val="0"/>
          <w:marBottom w:val="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874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710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1886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6</cp:revision>
  <dcterms:created xsi:type="dcterms:W3CDTF">2021-05-12T14:59:00Z</dcterms:created>
  <dcterms:modified xsi:type="dcterms:W3CDTF">2021-06-07T10:55:00Z</dcterms:modified>
</cp:coreProperties>
</file>